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7E" w:rsidRDefault="00F70F99" w:rsidP="00F70F99">
      <w:pPr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Explosion of the </w:t>
      </w:r>
      <w:r>
        <w:rPr>
          <w:rFonts w:ascii="Century Gothic" w:hAnsi="Century Gothic"/>
          <w:i/>
          <w:sz w:val="24"/>
          <w:szCs w:val="24"/>
        </w:rPr>
        <w:t>Maine</w:t>
      </w:r>
    </w:p>
    <w:p w:rsidR="00F70F99" w:rsidRDefault="00F70F99" w:rsidP="00F70F9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Directions: </w:t>
      </w:r>
      <w:r>
        <w:rPr>
          <w:rFonts w:ascii="Century Gothic" w:hAnsi="Century Gothic"/>
          <w:sz w:val="24"/>
          <w:szCs w:val="24"/>
        </w:rPr>
        <w:t>Please complete each activity below as we do them as a class.</w:t>
      </w:r>
    </w:p>
    <w:p w:rsidR="00F70F99" w:rsidRDefault="00F70F99" w:rsidP="00F70F9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Headline Critical Thinking Questions</w:t>
      </w:r>
    </w:p>
    <w:p w:rsidR="00F70F99" w:rsidRDefault="00F70F99" w:rsidP="00F70F9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Directions: </w:t>
      </w:r>
      <w:r>
        <w:rPr>
          <w:rFonts w:ascii="Century Gothic" w:hAnsi="Century Gothic"/>
          <w:sz w:val="24"/>
          <w:szCs w:val="24"/>
        </w:rPr>
        <w:t>Please examine the two headlines on the board. Then, answer the questions below.</w:t>
      </w:r>
    </w:p>
    <w:p w:rsidR="00F70F99" w:rsidRDefault="00F70F99" w:rsidP="00F70F9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do these two headlines differ?</w:t>
      </w:r>
    </w:p>
    <w:p w:rsidR="00F70F99" w:rsidRDefault="00F70F99" w:rsidP="00F70F99">
      <w:pPr>
        <w:pStyle w:val="ListParagraph"/>
        <w:rPr>
          <w:rFonts w:ascii="Century Gothic" w:hAnsi="Century Gothic"/>
          <w:sz w:val="24"/>
          <w:szCs w:val="24"/>
        </w:rPr>
      </w:pPr>
    </w:p>
    <w:p w:rsidR="00F70F99" w:rsidRDefault="00F70F99" w:rsidP="00F70F99">
      <w:pPr>
        <w:pStyle w:val="ListParagraph"/>
        <w:rPr>
          <w:rFonts w:ascii="Century Gothic" w:hAnsi="Century Gothic"/>
          <w:sz w:val="24"/>
          <w:szCs w:val="24"/>
        </w:rPr>
      </w:pPr>
    </w:p>
    <w:p w:rsidR="00F70F99" w:rsidRDefault="00F70F99" w:rsidP="00F70F99">
      <w:pPr>
        <w:pStyle w:val="ListParagraph"/>
        <w:rPr>
          <w:rFonts w:ascii="Century Gothic" w:hAnsi="Century Gothic"/>
          <w:sz w:val="24"/>
          <w:szCs w:val="24"/>
        </w:rPr>
      </w:pPr>
    </w:p>
    <w:p w:rsidR="00F70F99" w:rsidRDefault="00F70F99" w:rsidP="00F70F9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does </w:t>
      </w:r>
      <w:proofErr w:type="gramStart"/>
      <w:r>
        <w:rPr>
          <w:rFonts w:ascii="Century Gothic" w:hAnsi="Century Gothic"/>
          <w:sz w:val="24"/>
          <w:szCs w:val="24"/>
        </w:rPr>
        <w:t>each  headline</w:t>
      </w:r>
      <w:proofErr w:type="gramEnd"/>
      <w:r>
        <w:rPr>
          <w:rFonts w:ascii="Century Gothic" w:hAnsi="Century Gothic"/>
          <w:sz w:val="24"/>
          <w:szCs w:val="24"/>
        </w:rPr>
        <w:t xml:space="preserve"> imply?</w:t>
      </w:r>
    </w:p>
    <w:p w:rsidR="00F70F99" w:rsidRDefault="00F70F99" w:rsidP="00F70F99">
      <w:pPr>
        <w:ind w:left="360"/>
        <w:rPr>
          <w:rFonts w:ascii="Century Gothic" w:hAnsi="Century Gothic"/>
          <w:sz w:val="24"/>
          <w:szCs w:val="24"/>
        </w:rPr>
      </w:pPr>
    </w:p>
    <w:p w:rsidR="00F70F99" w:rsidRPr="00F70F99" w:rsidRDefault="00F70F99" w:rsidP="00F70F99">
      <w:pPr>
        <w:ind w:left="360"/>
        <w:rPr>
          <w:rFonts w:ascii="Century Gothic" w:hAnsi="Century Gothic"/>
          <w:sz w:val="24"/>
          <w:szCs w:val="24"/>
        </w:rPr>
      </w:pPr>
    </w:p>
    <w:p w:rsidR="00F70F99" w:rsidRDefault="000B4B62" w:rsidP="00F70F9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these were articles, which would you have wanted to read first? Why?</w:t>
      </w:r>
    </w:p>
    <w:p w:rsidR="000B4B62" w:rsidRDefault="000B4B62" w:rsidP="000B4B62">
      <w:pPr>
        <w:pStyle w:val="ListParagraph"/>
        <w:rPr>
          <w:rFonts w:ascii="Century Gothic" w:hAnsi="Century Gothic"/>
          <w:sz w:val="24"/>
          <w:szCs w:val="24"/>
        </w:rPr>
      </w:pPr>
    </w:p>
    <w:p w:rsidR="000B4B62" w:rsidRDefault="000B4B62" w:rsidP="000B4B62">
      <w:pPr>
        <w:pStyle w:val="ListParagraph"/>
        <w:rPr>
          <w:rFonts w:ascii="Century Gothic" w:hAnsi="Century Gothic"/>
          <w:sz w:val="24"/>
          <w:szCs w:val="24"/>
        </w:rPr>
      </w:pPr>
    </w:p>
    <w:p w:rsidR="000B4B62" w:rsidRDefault="000B4B62" w:rsidP="000B4B62">
      <w:pPr>
        <w:pStyle w:val="ListParagraph"/>
        <w:rPr>
          <w:rFonts w:ascii="Century Gothic" w:hAnsi="Century Gothic"/>
          <w:sz w:val="24"/>
          <w:szCs w:val="24"/>
        </w:rPr>
      </w:pPr>
    </w:p>
    <w:p w:rsidR="000B4B62" w:rsidRDefault="000B4B62" w:rsidP="00F70F9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do you think would have been more reliable? Why?</w:t>
      </w:r>
    </w:p>
    <w:p w:rsidR="000B4B62" w:rsidRDefault="000B4B62" w:rsidP="000B4B62">
      <w:pPr>
        <w:pStyle w:val="ListParagraph"/>
        <w:rPr>
          <w:rFonts w:ascii="Century Gothic" w:hAnsi="Century Gothic"/>
          <w:sz w:val="24"/>
          <w:szCs w:val="24"/>
        </w:rPr>
      </w:pPr>
    </w:p>
    <w:p w:rsidR="000B4B62" w:rsidRDefault="000B4B62" w:rsidP="000B4B62">
      <w:pPr>
        <w:pStyle w:val="ListParagraph"/>
        <w:rPr>
          <w:rFonts w:ascii="Century Gothic" w:hAnsi="Century Gothic"/>
          <w:sz w:val="24"/>
          <w:szCs w:val="24"/>
        </w:rPr>
      </w:pPr>
    </w:p>
    <w:p w:rsidR="000B4B62" w:rsidRDefault="000B4B62" w:rsidP="000B4B62">
      <w:pPr>
        <w:pStyle w:val="ListParagraph"/>
        <w:rPr>
          <w:rFonts w:ascii="Century Gothic" w:hAnsi="Century Gothic"/>
          <w:sz w:val="24"/>
          <w:szCs w:val="24"/>
        </w:rPr>
      </w:pPr>
    </w:p>
    <w:p w:rsidR="000B4B62" w:rsidRDefault="000B4B62" w:rsidP="00F70F9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Why do you think different newspapers choose to present the same event so differently?</w:t>
      </w:r>
    </w:p>
    <w:p w:rsidR="000B4B62" w:rsidRDefault="000B4B62" w:rsidP="000B4B62">
      <w:pPr>
        <w:rPr>
          <w:rFonts w:ascii="Century Gothic" w:hAnsi="Century Gothic"/>
          <w:sz w:val="24"/>
          <w:szCs w:val="24"/>
        </w:rPr>
      </w:pPr>
    </w:p>
    <w:p w:rsidR="000B4B62" w:rsidRDefault="000B4B62" w:rsidP="000B4B62">
      <w:pPr>
        <w:rPr>
          <w:rFonts w:ascii="Century Gothic" w:hAnsi="Century Gothic"/>
          <w:sz w:val="24"/>
          <w:szCs w:val="24"/>
        </w:rPr>
      </w:pPr>
    </w:p>
    <w:p w:rsidR="000B4B62" w:rsidRDefault="000B4B62" w:rsidP="000B4B6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Key Definition—</w:t>
      </w:r>
    </w:p>
    <w:p w:rsidR="000B4B62" w:rsidRDefault="000B4B62" w:rsidP="000B4B62">
      <w:pPr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Yellow Journalism: _____________________________________________________</w:t>
      </w:r>
    </w:p>
    <w:p w:rsidR="000B4B62" w:rsidRDefault="000B4B62" w:rsidP="000B4B62">
      <w:pPr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</w:t>
      </w:r>
    </w:p>
    <w:p w:rsidR="000B4B62" w:rsidRDefault="000B4B62" w:rsidP="000B4B62">
      <w:pPr>
        <w:rPr>
          <w:rFonts w:ascii="Century Gothic" w:hAnsi="Century Gothic"/>
          <w:sz w:val="24"/>
          <w:szCs w:val="24"/>
        </w:rPr>
      </w:pPr>
    </w:p>
    <w:p w:rsidR="000B4B62" w:rsidRDefault="000B4B62" w:rsidP="000B4B62">
      <w:pPr>
        <w:rPr>
          <w:rFonts w:ascii="Century Gothic" w:hAnsi="Century Gothic"/>
          <w:sz w:val="24"/>
          <w:szCs w:val="24"/>
        </w:rPr>
      </w:pPr>
    </w:p>
    <w:p w:rsidR="000B4B62" w:rsidRDefault="000B4B62" w:rsidP="000B4B6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Explosion of the Maine Guided Notes Questions</w:t>
      </w:r>
    </w:p>
    <w:p w:rsidR="000B4B62" w:rsidRDefault="000B4B62" w:rsidP="000B4B6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country colonized Cuba? _________________________</w:t>
      </w:r>
    </w:p>
    <w:p w:rsidR="000B4B62" w:rsidRDefault="000B4B62" w:rsidP="000B4B62">
      <w:pPr>
        <w:pStyle w:val="ListParagraph"/>
        <w:rPr>
          <w:rFonts w:ascii="Century Gothic" w:hAnsi="Century Gothic"/>
          <w:sz w:val="24"/>
          <w:szCs w:val="24"/>
        </w:rPr>
      </w:pPr>
    </w:p>
    <w:p w:rsidR="000B4B62" w:rsidRDefault="000B4B62" w:rsidP="000B4B6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did the Cuban rebels want? ______________________________________</w:t>
      </w:r>
    </w:p>
    <w:p w:rsidR="000B4B62" w:rsidRPr="000B4B62" w:rsidRDefault="000B4B62" w:rsidP="000B4B62">
      <w:pPr>
        <w:pStyle w:val="ListParagraph"/>
        <w:rPr>
          <w:rFonts w:ascii="Century Gothic" w:hAnsi="Century Gothic"/>
          <w:sz w:val="24"/>
          <w:szCs w:val="24"/>
        </w:rPr>
      </w:pPr>
    </w:p>
    <w:p w:rsidR="000B4B62" w:rsidRDefault="000B4B62" w:rsidP="000B4B6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Why was the U.S. interested in Cuba? ___________________________________</w:t>
      </w:r>
    </w:p>
    <w:p w:rsidR="000B4B62" w:rsidRPr="000B4B62" w:rsidRDefault="000B4B62" w:rsidP="000B4B62">
      <w:pPr>
        <w:pStyle w:val="ListParagraph"/>
        <w:rPr>
          <w:rFonts w:ascii="Century Gothic" w:hAnsi="Century Gothic"/>
          <w:sz w:val="24"/>
          <w:szCs w:val="24"/>
        </w:rPr>
      </w:pPr>
    </w:p>
    <w:p w:rsidR="000B4B62" w:rsidRDefault="000B4B62" w:rsidP="000B4B6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</w:t>
      </w:r>
    </w:p>
    <w:p w:rsidR="000B4B62" w:rsidRPr="000B4B62" w:rsidRDefault="000B4B62" w:rsidP="000B4B62">
      <w:pPr>
        <w:pStyle w:val="ListParagraph"/>
        <w:rPr>
          <w:rFonts w:ascii="Century Gothic" w:hAnsi="Century Gothic"/>
          <w:sz w:val="24"/>
          <w:szCs w:val="24"/>
        </w:rPr>
      </w:pPr>
    </w:p>
    <w:p w:rsidR="000B4B62" w:rsidRDefault="000B4B62" w:rsidP="000B4B6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are some of the reasons why McKinley sent the </w:t>
      </w:r>
      <w:r>
        <w:rPr>
          <w:rFonts w:ascii="Century Gothic" w:hAnsi="Century Gothic"/>
          <w:i/>
          <w:sz w:val="24"/>
          <w:szCs w:val="24"/>
        </w:rPr>
        <w:t>Maine</w:t>
      </w:r>
      <w:r>
        <w:rPr>
          <w:rFonts w:ascii="Century Gothic" w:hAnsi="Century Gothic"/>
          <w:sz w:val="24"/>
          <w:szCs w:val="24"/>
        </w:rPr>
        <w:t xml:space="preserve"> to Cuba?</w:t>
      </w:r>
    </w:p>
    <w:p w:rsidR="000B4B62" w:rsidRDefault="000B4B62" w:rsidP="000B4B6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To:</w:t>
      </w:r>
    </w:p>
    <w:p w:rsidR="000B4B62" w:rsidRDefault="000B4B62" w:rsidP="000B4B62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</w:t>
      </w:r>
    </w:p>
    <w:p w:rsidR="000B4B62" w:rsidRDefault="000B4B62" w:rsidP="000B4B62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B4B62" w:rsidRDefault="000B4B62" w:rsidP="000B4B62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</w:t>
      </w:r>
    </w:p>
    <w:p w:rsidR="000B4B62" w:rsidRPr="000B4B62" w:rsidRDefault="000B4B62" w:rsidP="000B4B62">
      <w:pPr>
        <w:pStyle w:val="ListParagraph"/>
        <w:rPr>
          <w:rFonts w:ascii="Century Gothic" w:hAnsi="Century Gothic"/>
          <w:sz w:val="24"/>
          <w:szCs w:val="24"/>
        </w:rPr>
      </w:pPr>
    </w:p>
    <w:p w:rsidR="00010378" w:rsidRDefault="000B4B62" w:rsidP="000B4B6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happened on February 15</w:t>
      </w:r>
      <w:r w:rsidRPr="000B4B62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, 1898?</w:t>
      </w:r>
      <w:r w:rsidR="00010378">
        <w:rPr>
          <w:rFonts w:ascii="Century Gothic" w:hAnsi="Century Gothic"/>
          <w:sz w:val="24"/>
          <w:szCs w:val="24"/>
        </w:rPr>
        <w:t xml:space="preserve"> ______________________________</w:t>
      </w:r>
    </w:p>
    <w:p w:rsidR="00010378" w:rsidRDefault="00010378" w:rsidP="00010378">
      <w:pPr>
        <w:pStyle w:val="ListParagraph"/>
        <w:rPr>
          <w:rFonts w:ascii="Century Gothic" w:hAnsi="Century Gothic"/>
          <w:sz w:val="24"/>
          <w:szCs w:val="24"/>
        </w:rPr>
      </w:pPr>
    </w:p>
    <w:p w:rsidR="000B4B62" w:rsidRDefault="00010378" w:rsidP="00010378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</w:t>
      </w:r>
    </w:p>
    <w:p w:rsidR="000B4B62" w:rsidRDefault="002E3118" w:rsidP="000B4B6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Painting and </w:t>
      </w:r>
      <w:r w:rsidR="00010378">
        <w:rPr>
          <w:rFonts w:ascii="Century Gothic" w:hAnsi="Century Gothic"/>
          <w:b/>
          <w:sz w:val="24"/>
          <w:szCs w:val="24"/>
        </w:rPr>
        <w:t>“Awake! United States” Discussion Questions</w:t>
      </w:r>
    </w:p>
    <w:p w:rsidR="002E3118" w:rsidRDefault="002E3118" w:rsidP="0001037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do you notice in the painting?</w:t>
      </w:r>
    </w:p>
    <w:p w:rsidR="002E3118" w:rsidRDefault="002E3118" w:rsidP="002E3118">
      <w:pPr>
        <w:pStyle w:val="ListParagraph"/>
        <w:rPr>
          <w:rFonts w:ascii="Century Gothic" w:hAnsi="Century Gothic"/>
          <w:sz w:val="24"/>
          <w:szCs w:val="24"/>
        </w:rPr>
      </w:pPr>
    </w:p>
    <w:p w:rsidR="002E3118" w:rsidRDefault="002E3118" w:rsidP="002E3118">
      <w:pPr>
        <w:pStyle w:val="ListParagraph"/>
        <w:rPr>
          <w:rFonts w:ascii="Century Gothic" w:hAnsi="Century Gothic"/>
          <w:sz w:val="24"/>
          <w:szCs w:val="24"/>
        </w:rPr>
      </w:pPr>
    </w:p>
    <w:p w:rsidR="002E3118" w:rsidRDefault="002E3118" w:rsidP="0001037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would it make you feel if another country did this to the U.S. today?</w:t>
      </w:r>
    </w:p>
    <w:p w:rsidR="002E3118" w:rsidRDefault="002E3118" w:rsidP="002E3118">
      <w:pPr>
        <w:pStyle w:val="ListParagraph"/>
        <w:rPr>
          <w:rFonts w:ascii="Century Gothic" w:hAnsi="Century Gothic"/>
          <w:sz w:val="24"/>
          <w:szCs w:val="24"/>
        </w:rPr>
      </w:pPr>
    </w:p>
    <w:p w:rsidR="002E3118" w:rsidRDefault="002E3118" w:rsidP="002E3118">
      <w:pPr>
        <w:pStyle w:val="ListParagraph"/>
        <w:rPr>
          <w:rFonts w:ascii="Century Gothic" w:hAnsi="Century Gothic"/>
          <w:sz w:val="24"/>
          <w:szCs w:val="24"/>
        </w:rPr>
      </w:pPr>
    </w:p>
    <w:p w:rsidR="00010378" w:rsidRPr="00010378" w:rsidRDefault="00010378" w:rsidP="0001037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According to the song, who sunk the </w:t>
      </w:r>
      <w:r>
        <w:rPr>
          <w:rFonts w:ascii="Century Gothic" w:hAnsi="Century Gothic"/>
          <w:i/>
          <w:sz w:val="24"/>
          <w:szCs w:val="24"/>
        </w:rPr>
        <w:t>Maine?</w:t>
      </w:r>
    </w:p>
    <w:p w:rsidR="00010378" w:rsidRDefault="00010378" w:rsidP="00010378">
      <w:pPr>
        <w:pStyle w:val="ListParagraph"/>
        <w:rPr>
          <w:rFonts w:ascii="Century Gothic" w:hAnsi="Century Gothic"/>
          <w:i/>
          <w:sz w:val="24"/>
          <w:szCs w:val="24"/>
        </w:rPr>
      </w:pPr>
    </w:p>
    <w:p w:rsidR="00010378" w:rsidRDefault="00010378" w:rsidP="00010378">
      <w:pPr>
        <w:pStyle w:val="ListParagraph"/>
        <w:rPr>
          <w:rFonts w:ascii="Century Gothic" w:hAnsi="Century Gothic"/>
          <w:i/>
          <w:sz w:val="24"/>
          <w:szCs w:val="24"/>
        </w:rPr>
      </w:pPr>
    </w:p>
    <w:p w:rsidR="00010378" w:rsidRDefault="00010378" w:rsidP="0001037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Does this prove that they really did blow it up? Why or why not?</w:t>
      </w:r>
    </w:p>
    <w:p w:rsidR="00010378" w:rsidRDefault="00010378" w:rsidP="00010378">
      <w:pPr>
        <w:rPr>
          <w:rFonts w:ascii="Century Gothic" w:hAnsi="Century Gothic"/>
          <w:sz w:val="24"/>
          <w:szCs w:val="24"/>
        </w:rPr>
      </w:pPr>
    </w:p>
    <w:p w:rsidR="00010378" w:rsidRDefault="00010378" w:rsidP="0001037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Primary Source Reading Directions: </w:t>
      </w:r>
      <w:r>
        <w:rPr>
          <w:rFonts w:ascii="Century Gothic" w:hAnsi="Century Gothic"/>
          <w:sz w:val="24"/>
          <w:szCs w:val="24"/>
        </w:rPr>
        <w:t>Please read BOTH articles. They are very short. After you read, complete the attached graphic organizer. Pay close attention to the question in the last column! After you read</w:t>
      </w:r>
      <w:r w:rsidR="002E3118">
        <w:rPr>
          <w:rFonts w:ascii="Century Gothic" w:hAnsi="Century Gothic"/>
          <w:sz w:val="24"/>
          <w:szCs w:val="24"/>
        </w:rPr>
        <w:t>, complete the RAFT writing assignment that follows.</w:t>
      </w:r>
    </w:p>
    <w:p w:rsidR="00895877" w:rsidRDefault="00895877" w:rsidP="0001037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RAFT Writing Response</w:t>
      </w:r>
    </w:p>
    <w:p w:rsidR="001F7792" w:rsidRPr="001F7792" w:rsidRDefault="001F7792" w:rsidP="0001037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choose one of the following roles to use to respond to the explosion of the U.S.S. Maine.</w:t>
      </w:r>
      <w:bookmarkStart w:id="0" w:name="_GoBack"/>
      <w:bookmarkEnd w:id="0"/>
    </w:p>
    <w:tbl>
      <w:tblPr>
        <w:tblStyle w:val="TableGrid"/>
        <w:tblW w:w="9498" w:type="dxa"/>
        <w:tblInd w:w="-121" w:type="dxa"/>
        <w:tblLook w:val="0420" w:firstRow="1" w:lastRow="0" w:firstColumn="0" w:lastColumn="0" w:noHBand="0" w:noVBand="1"/>
      </w:tblPr>
      <w:tblGrid>
        <w:gridCol w:w="2839"/>
        <w:gridCol w:w="1710"/>
        <w:gridCol w:w="2381"/>
        <w:gridCol w:w="2568"/>
      </w:tblGrid>
      <w:tr w:rsidR="00895877" w:rsidRPr="00895877" w:rsidTr="001F7792">
        <w:trPr>
          <w:trHeight w:val="765"/>
        </w:trPr>
        <w:tc>
          <w:tcPr>
            <w:tcW w:w="2839" w:type="dxa"/>
            <w:hideMark/>
          </w:tcPr>
          <w:p w:rsidR="00895877" w:rsidRPr="00895877" w:rsidRDefault="00895877" w:rsidP="00895877">
            <w:pPr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895877">
              <w:rPr>
                <w:rFonts w:ascii="Century Gothic" w:eastAsia="Times New Roman" w:hAnsi="Century Gothic" w:cs="Arial"/>
                <w:b/>
                <w:bCs/>
                <w:kern w:val="24"/>
                <w:sz w:val="24"/>
                <w:szCs w:val="24"/>
              </w:rPr>
              <w:t>Role</w:t>
            </w:r>
          </w:p>
        </w:tc>
        <w:tc>
          <w:tcPr>
            <w:tcW w:w="1710" w:type="dxa"/>
            <w:hideMark/>
          </w:tcPr>
          <w:p w:rsidR="00895877" w:rsidRPr="00895877" w:rsidRDefault="00895877" w:rsidP="00895877">
            <w:pPr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895877">
              <w:rPr>
                <w:rFonts w:ascii="Century Gothic" w:eastAsia="Times New Roman" w:hAnsi="Century Gothic" w:cs="Arial"/>
                <w:b/>
                <w:bCs/>
                <w:kern w:val="24"/>
                <w:sz w:val="24"/>
                <w:szCs w:val="24"/>
              </w:rPr>
              <w:t>Audience</w:t>
            </w:r>
          </w:p>
        </w:tc>
        <w:tc>
          <w:tcPr>
            <w:tcW w:w="2381" w:type="dxa"/>
            <w:hideMark/>
          </w:tcPr>
          <w:p w:rsidR="00895877" w:rsidRPr="00895877" w:rsidRDefault="00895877" w:rsidP="00895877">
            <w:pPr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895877">
              <w:rPr>
                <w:rFonts w:ascii="Century Gothic" w:eastAsia="Times New Roman" w:hAnsi="Century Gothic" w:cs="Arial"/>
                <w:b/>
                <w:bCs/>
                <w:kern w:val="24"/>
                <w:sz w:val="24"/>
                <w:szCs w:val="24"/>
              </w:rPr>
              <w:t>Format</w:t>
            </w:r>
            <w:r>
              <w:rPr>
                <w:rFonts w:ascii="Century Gothic" w:eastAsia="Times New Roman" w:hAnsi="Century Gothic" w:cs="Arial"/>
                <w:b/>
                <w:bCs/>
                <w:kern w:val="24"/>
                <w:sz w:val="24"/>
                <w:szCs w:val="24"/>
              </w:rPr>
              <w:t>*</w:t>
            </w:r>
          </w:p>
        </w:tc>
        <w:tc>
          <w:tcPr>
            <w:tcW w:w="2568" w:type="dxa"/>
            <w:hideMark/>
          </w:tcPr>
          <w:p w:rsidR="00895877" w:rsidRPr="00895877" w:rsidRDefault="00895877" w:rsidP="00895877">
            <w:pPr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895877">
              <w:rPr>
                <w:rFonts w:ascii="Century Gothic" w:eastAsia="Times New Roman" w:hAnsi="Century Gothic" w:cs="Arial"/>
                <w:b/>
                <w:bCs/>
                <w:kern w:val="24"/>
                <w:sz w:val="24"/>
                <w:szCs w:val="24"/>
              </w:rPr>
              <w:t>Topic</w:t>
            </w:r>
          </w:p>
        </w:tc>
      </w:tr>
      <w:tr w:rsidR="001F7792" w:rsidRPr="00895877" w:rsidTr="001F7792">
        <w:trPr>
          <w:trHeight w:val="4150"/>
        </w:trPr>
        <w:tc>
          <w:tcPr>
            <w:tcW w:w="2839" w:type="dxa"/>
            <w:hideMark/>
          </w:tcPr>
          <w:p w:rsidR="00895877" w:rsidRPr="00895877" w:rsidRDefault="00895877" w:rsidP="00895877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895877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Roosevelt</w:t>
            </w:r>
          </w:p>
          <w:p w:rsidR="00895877" w:rsidRPr="00895877" w:rsidRDefault="00895877" w:rsidP="00895877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895877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McKinley</w:t>
            </w:r>
          </w:p>
          <w:p w:rsidR="00895877" w:rsidRPr="00895877" w:rsidRDefault="00895877" w:rsidP="00895877">
            <w:pPr>
              <w:ind w:left="634" w:hanging="634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895877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A Serviceman on the U.S.S. Maine</w:t>
            </w:r>
          </w:p>
          <w:p w:rsidR="00895877" w:rsidRPr="00895877" w:rsidRDefault="00895877" w:rsidP="00895877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895877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An Average American</w:t>
            </w:r>
          </w:p>
          <w:p w:rsidR="00895877" w:rsidRPr="00895877" w:rsidRDefault="00895877" w:rsidP="00895877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895877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An Average Cuban</w:t>
            </w:r>
          </w:p>
          <w:p w:rsidR="00895877" w:rsidRPr="00895877" w:rsidRDefault="00895877" w:rsidP="00895877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895877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The U.S.S. Maine</w:t>
            </w:r>
          </w:p>
        </w:tc>
        <w:tc>
          <w:tcPr>
            <w:tcW w:w="1710" w:type="dxa"/>
            <w:hideMark/>
          </w:tcPr>
          <w:p w:rsidR="00895877" w:rsidRPr="00895877" w:rsidRDefault="00895877" w:rsidP="00895877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895877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Congress</w:t>
            </w:r>
          </w:p>
          <w:p w:rsidR="00895877" w:rsidRPr="00895877" w:rsidRDefault="00895877" w:rsidP="00895877">
            <w:pPr>
              <w:ind w:left="734" w:hanging="734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895877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 xml:space="preserve">A child </w:t>
            </w:r>
          </w:p>
          <w:p w:rsidR="00895877" w:rsidRPr="00895877" w:rsidRDefault="00895877" w:rsidP="00895877">
            <w:pPr>
              <w:ind w:left="734" w:hanging="734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895877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A loved one</w:t>
            </w:r>
          </w:p>
          <w:p w:rsidR="00895877" w:rsidRPr="00895877" w:rsidRDefault="00895877" w:rsidP="00895877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895877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The U.S. Public</w:t>
            </w:r>
          </w:p>
          <w:p w:rsidR="00895877" w:rsidRPr="00895877" w:rsidRDefault="00895877" w:rsidP="00895877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895877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The Cuban Public</w:t>
            </w:r>
          </w:p>
          <w:p w:rsidR="00895877" w:rsidRPr="00895877" w:rsidRDefault="00895877" w:rsidP="00895877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895877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The World</w:t>
            </w:r>
          </w:p>
        </w:tc>
        <w:tc>
          <w:tcPr>
            <w:tcW w:w="2381" w:type="dxa"/>
            <w:hideMark/>
          </w:tcPr>
          <w:p w:rsidR="00895877" w:rsidRPr="00895877" w:rsidRDefault="00895877" w:rsidP="00895877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895877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Letter</w:t>
            </w:r>
          </w:p>
          <w:p w:rsidR="00895877" w:rsidRPr="00895877" w:rsidRDefault="00895877" w:rsidP="00895877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895877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Ransom Note</w:t>
            </w:r>
          </w:p>
          <w:p w:rsidR="00895877" w:rsidRPr="00895877" w:rsidRDefault="00895877" w:rsidP="00895877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895877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Wanted Poster</w:t>
            </w:r>
          </w:p>
          <w:p w:rsidR="00895877" w:rsidRPr="00895877" w:rsidRDefault="00895877" w:rsidP="00895877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895877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Bumper Sticker</w:t>
            </w:r>
          </w:p>
          <w:p w:rsidR="00895877" w:rsidRPr="00895877" w:rsidRDefault="00895877" w:rsidP="00895877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895877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Poem</w:t>
            </w:r>
          </w:p>
          <w:p w:rsidR="00895877" w:rsidRPr="00895877" w:rsidRDefault="00895877" w:rsidP="00895877">
            <w:pPr>
              <w:ind w:left="734" w:hanging="734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895877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Rap/Song Lyrics</w:t>
            </w:r>
          </w:p>
          <w:p w:rsidR="00895877" w:rsidRPr="00895877" w:rsidRDefault="00895877" w:rsidP="00895877">
            <w:pPr>
              <w:ind w:left="734" w:hanging="734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895877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Newspaper Article</w:t>
            </w:r>
          </w:p>
        </w:tc>
        <w:tc>
          <w:tcPr>
            <w:tcW w:w="2568" w:type="dxa"/>
            <w:hideMark/>
          </w:tcPr>
          <w:p w:rsidR="00895877" w:rsidRPr="00895877" w:rsidRDefault="00895877" w:rsidP="00895877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895877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Complain</w:t>
            </w:r>
          </w:p>
          <w:p w:rsidR="00895877" w:rsidRPr="00895877" w:rsidRDefault="00895877" w:rsidP="00895877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895877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Whine</w:t>
            </w:r>
          </w:p>
          <w:p w:rsidR="00895877" w:rsidRPr="00895877" w:rsidRDefault="00895877" w:rsidP="00895877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895877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Congratulate</w:t>
            </w:r>
          </w:p>
          <w:p w:rsidR="00895877" w:rsidRPr="00895877" w:rsidRDefault="00895877" w:rsidP="00895877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895877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Brag</w:t>
            </w:r>
          </w:p>
          <w:p w:rsidR="00895877" w:rsidRPr="00895877" w:rsidRDefault="00895877" w:rsidP="00895877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895877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Condemn</w:t>
            </w:r>
          </w:p>
          <w:p w:rsidR="00895877" w:rsidRPr="00895877" w:rsidRDefault="00895877" w:rsidP="00895877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895877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Dispute</w:t>
            </w:r>
          </w:p>
          <w:p w:rsidR="00895877" w:rsidRPr="00895877" w:rsidRDefault="00895877" w:rsidP="00895877">
            <w:pPr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895877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</w:rPr>
              <w:t>Convince</w:t>
            </w:r>
          </w:p>
        </w:tc>
      </w:tr>
    </w:tbl>
    <w:p w:rsidR="00895877" w:rsidRDefault="00895877" w:rsidP="00010378">
      <w:pPr>
        <w:rPr>
          <w:rFonts w:ascii="Century Gothic" w:hAnsi="Century Gothic"/>
          <w:sz w:val="24"/>
          <w:szCs w:val="24"/>
        </w:rPr>
      </w:pPr>
    </w:p>
    <w:p w:rsidR="00895877" w:rsidRPr="00895877" w:rsidRDefault="00895877" w:rsidP="0001037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*All writing must be at least ½ </w:t>
      </w:r>
      <w:proofErr w:type="gramStart"/>
      <w:r>
        <w:rPr>
          <w:rFonts w:ascii="Century Gothic" w:hAnsi="Century Gothic"/>
          <w:sz w:val="24"/>
          <w:szCs w:val="24"/>
        </w:rPr>
        <w:t>page</w:t>
      </w:r>
      <w:proofErr w:type="gramEnd"/>
      <w:r>
        <w:rPr>
          <w:rFonts w:ascii="Century Gothic" w:hAnsi="Century Gothic"/>
          <w:sz w:val="24"/>
          <w:szCs w:val="24"/>
        </w:rPr>
        <w:t xml:space="preserve"> in length, single-spaced. Bumper stickers must be neat and show considerable effort.</w:t>
      </w:r>
    </w:p>
    <w:sectPr w:rsidR="00895877" w:rsidRPr="00895877" w:rsidSect="00010378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3C" w:rsidRDefault="0063143C" w:rsidP="00010378">
      <w:pPr>
        <w:spacing w:after="0" w:line="240" w:lineRule="auto"/>
      </w:pPr>
      <w:r>
        <w:separator/>
      </w:r>
    </w:p>
  </w:endnote>
  <w:endnote w:type="continuationSeparator" w:id="0">
    <w:p w:rsidR="0063143C" w:rsidRDefault="0063143C" w:rsidP="0001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3C" w:rsidRDefault="0063143C" w:rsidP="00010378">
      <w:pPr>
        <w:spacing w:after="0" w:line="240" w:lineRule="auto"/>
      </w:pPr>
      <w:r>
        <w:separator/>
      </w:r>
    </w:p>
  </w:footnote>
  <w:footnote w:type="continuationSeparator" w:id="0">
    <w:p w:rsidR="0063143C" w:rsidRDefault="0063143C" w:rsidP="0001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78" w:rsidRPr="00010378" w:rsidRDefault="00010378">
    <w:pPr>
      <w:pStyle w:val="Header"/>
      <w:rPr>
        <w:rFonts w:ascii="Century Gothic" w:hAnsi="Century Gothic"/>
        <w:sz w:val="24"/>
      </w:rPr>
    </w:pPr>
    <w:r>
      <w:rPr>
        <w:rFonts w:ascii="Century Gothic" w:hAnsi="Century Gothic"/>
        <w:sz w:val="24"/>
      </w:rPr>
      <w:t>Name: _______________________________</w:t>
    </w:r>
    <w:r>
      <w:rPr>
        <w:rFonts w:ascii="Century Gothic" w:hAnsi="Century Gothic"/>
        <w:sz w:val="24"/>
      </w:rPr>
      <w:tab/>
    </w:r>
    <w:r>
      <w:rPr>
        <w:rFonts w:ascii="Century Gothic" w:hAnsi="Century Gothic"/>
        <w:sz w:val="24"/>
      </w:rPr>
      <w:tab/>
      <w:t>Date: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D639E"/>
    <w:multiLevelType w:val="hybridMultilevel"/>
    <w:tmpl w:val="530A2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99"/>
    <w:rsid w:val="00010378"/>
    <w:rsid w:val="000B4B62"/>
    <w:rsid w:val="001F7792"/>
    <w:rsid w:val="002E3118"/>
    <w:rsid w:val="0063143C"/>
    <w:rsid w:val="00706CC7"/>
    <w:rsid w:val="00895877"/>
    <w:rsid w:val="00F70F99"/>
    <w:rsid w:val="00F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378"/>
  </w:style>
  <w:style w:type="paragraph" w:styleId="Footer">
    <w:name w:val="footer"/>
    <w:basedOn w:val="Normal"/>
    <w:link w:val="FooterChar"/>
    <w:uiPriority w:val="99"/>
    <w:unhideWhenUsed/>
    <w:rsid w:val="00010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378"/>
  </w:style>
  <w:style w:type="paragraph" w:styleId="NormalWeb">
    <w:name w:val="Normal (Web)"/>
    <w:basedOn w:val="Normal"/>
    <w:uiPriority w:val="99"/>
    <w:unhideWhenUsed/>
    <w:rsid w:val="0089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95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378"/>
  </w:style>
  <w:style w:type="paragraph" w:styleId="Footer">
    <w:name w:val="footer"/>
    <w:basedOn w:val="Normal"/>
    <w:link w:val="FooterChar"/>
    <w:uiPriority w:val="99"/>
    <w:unhideWhenUsed/>
    <w:rsid w:val="00010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378"/>
  </w:style>
  <w:style w:type="paragraph" w:styleId="NormalWeb">
    <w:name w:val="Normal (Web)"/>
    <w:basedOn w:val="Normal"/>
    <w:uiPriority w:val="99"/>
    <w:unhideWhenUsed/>
    <w:rsid w:val="0089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95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2014-05-12T11:16:00Z</cp:lastPrinted>
  <dcterms:created xsi:type="dcterms:W3CDTF">2013-11-04T12:25:00Z</dcterms:created>
  <dcterms:modified xsi:type="dcterms:W3CDTF">2014-05-12T11:24:00Z</dcterms:modified>
</cp:coreProperties>
</file>